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9B48C1" w:rsidP="00245F85">
      <w:pPr>
        <w:jc w:val="center"/>
        <w:rPr>
          <w:b/>
        </w:rPr>
      </w:pPr>
      <w:r>
        <w:rPr>
          <w:b/>
        </w:rPr>
        <w:t>БОРОВЛЯН</w:t>
      </w:r>
      <w:r w:rsidR="007B60D1">
        <w:rPr>
          <w:b/>
        </w:rPr>
        <w:t>СКИЙ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9B48C1">
        <w:rPr>
          <w:b/>
        </w:rPr>
        <w:t>БОРОВЛЯН</w:t>
      </w:r>
      <w:r>
        <w:rPr>
          <w:b/>
        </w:rPr>
        <w:t>СКОГО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651B1C">
        <w:t xml:space="preserve"> </w:t>
      </w:r>
      <w:r w:rsidR="00B54D1C">
        <w:t>11</w:t>
      </w:r>
      <w:r w:rsidR="00D95E9F">
        <w:t xml:space="preserve"> </w:t>
      </w:r>
      <w:r w:rsidR="00B54D1C">
        <w:t>декабря</w:t>
      </w:r>
      <w:r w:rsidR="00B502D2">
        <w:t xml:space="preserve">  </w:t>
      </w:r>
      <w:r>
        <w:t>201</w:t>
      </w:r>
      <w:r w:rsidR="00552D07">
        <w:t>9</w:t>
      </w:r>
      <w:r>
        <w:t xml:space="preserve"> </w:t>
      </w:r>
      <w:r w:rsidR="00B502D2">
        <w:t xml:space="preserve">года  </w:t>
      </w:r>
      <w:r w:rsidR="007B60D1">
        <w:t xml:space="preserve"> </w:t>
      </w:r>
      <w:r w:rsidR="009B48C1">
        <w:t xml:space="preserve">                              </w:t>
      </w:r>
      <w:r w:rsidR="007B60D1">
        <w:t xml:space="preserve"> </w:t>
      </w:r>
      <w:r w:rsidR="007B60D1" w:rsidRPr="009B48C1">
        <w:rPr>
          <w:b/>
        </w:rPr>
        <w:t xml:space="preserve">№ </w:t>
      </w:r>
      <w:r w:rsidR="00B54D1C">
        <w:rPr>
          <w:b/>
        </w:rPr>
        <w:t>2</w:t>
      </w:r>
      <w:r w:rsidR="00666465">
        <w:rPr>
          <w:b/>
        </w:rPr>
        <w:t>1</w:t>
      </w:r>
      <w:r w:rsidR="00B502D2">
        <w:t xml:space="preserve"> </w:t>
      </w:r>
    </w:p>
    <w:p w:rsidR="007B60D1" w:rsidRDefault="007B60D1" w:rsidP="007B60D1">
      <w:r>
        <w:t xml:space="preserve">с. </w:t>
      </w:r>
      <w:r w:rsidR="009B48C1">
        <w:t>Боровлянка</w:t>
      </w:r>
    </w:p>
    <w:p w:rsidR="007B60D1" w:rsidRDefault="007B60D1" w:rsidP="007B60D1"/>
    <w:p w:rsidR="00A621EE" w:rsidRDefault="00A621EE" w:rsidP="00A621EE">
      <w:pPr>
        <w:pStyle w:val="21"/>
        <w:rPr>
          <w:lang w:val="ru-RU"/>
        </w:rPr>
      </w:pPr>
    </w:p>
    <w:p w:rsidR="009B48C1" w:rsidRPr="009B48C1" w:rsidRDefault="009B48C1" w:rsidP="009B48C1">
      <w:pPr>
        <w:pStyle w:val="a7"/>
        <w:tabs>
          <w:tab w:val="left" w:pos="4678"/>
        </w:tabs>
        <w:rPr>
          <w:sz w:val="24"/>
          <w:szCs w:val="24"/>
        </w:rPr>
      </w:pPr>
      <w:r w:rsidRPr="009B48C1">
        <w:rPr>
          <w:sz w:val="24"/>
          <w:szCs w:val="24"/>
        </w:rPr>
        <w:t xml:space="preserve"> Об определении</w:t>
      </w:r>
      <w:r w:rsidR="009B3056">
        <w:rPr>
          <w:sz w:val="24"/>
          <w:szCs w:val="24"/>
        </w:rPr>
        <w:t xml:space="preserve"> маршрутов прогона и специально отведённых мест выпаса </w:t>
      </w:r>
      <w:r w:rsidRPr="009B48C1">
        <w:rPr>
          <w:sz w:val="24"/>
          <w:szCs w:val="24"/>
        </w:rPr>
        <w:t>сельскохозяйственных животных</w:t>
      </w:r>
      <w:r w:rsidR="009B3056">
        <w:rPr>
          <w:sz w:val="24"/>
          <w:szCs w:val="24"/>
        </w:rPr>
        <w:t xml:space="preserve"> и птицы </w:t>
      </w:r>
      <w:r w:rsidR="0089457D">
        <w:rPr>
          <w:sz w:val="24"/>
          <w:szCs w:val="24"/>
        </w:rPr>
        <w:t>н</w:t>
      </w:r>
      <w:r>
        <w:rPr>
          <w:sz w:val="24"/>
          <w:szCs w:val="24"/>
        </w:rPr>
        <w:t>а территории Боровлянского сельс</w:t>
      </w:r>
      <w:r w:rsidR="0089457D">
        <w:rPr>
          <w:sz w:val="24"/>
          <w:szCs w:val="24"/>
        </w:rPr>
        <w:t>о</w:t>
      </w:r>
      <w:r>
        <w:rPr>
          <w:sz w:val="24"/>
          <w:szCs w:val="24"/>
        </w:rPr>
        <w:t>вета</w:t>
      </w:r>
    </w:p>
    <w:p w:rsidR="00A621EE" w:rsidRPr="009B48C1" w:rsidRDefault="00A621EE" w:rsidP="00E567BF">
      <w:pPr>
        <w:rPr>
          <w:b/>
        </w:rPr>
      </w:pPr>
    </w:p>
    <w:p w:rsidR="00A621EE" w:rsidRPr="00E567BF" w:rsidRDefault="00E567BF" w:rsidP="00AE6B73">
      <w:pPr>
        <w:pStyle w:val="a9"/>
        <w:shd w:val="clear" w:color="auto" w:fill="FFFFFF"/>
        <w:spacing w:before="0" w:beforeAutospacing="0" w:after="0" w:afterAutospacing="0"/>
        <w:jc w:val="both"/>
      </w:pPr>
      <w:r w:rsidRPr="00E567BF">
        <w:t xml:space="preserve">    </w:t>
      </w:r>
      <w:r>
        <w:t xml:space="preserve">   </w:t>
      </w:r>
      <w:r w:rsidRPr="00E567BF">
        <w:t xml:space="preserve">  </w:t>
      </w:r>
      <w:r>
        <w:t xml:space="preserve"> </w:t>
      </w:r>
      <w:proofErr w:type="gramStart"/>
      <w:r w:rsidR="00A621EE" w:rsidRPr="00E567BF">
        <w:t xml:space="preserve">В соответствии с Федеральным законом Российской Федерации от </w:t>
      </w:r>
      <w:r w:rsidR="002E4A4F" w:rsidRPr="00E567BF">
        <w:t xml:space="preserve">6 октября </w:t>
      </w:r>
      <w:r w:rsidR="00A621EE" w:rsidRPr="00E567BF">
        <w:t xml:space="preserve">2003 </w:t>
      </w:r>
      <w:r w:rsidR="002E4A4F" w:rsidRPr="00E567BF">
        <w:t>года № 1</w:t>
      </w:r>
      <w:r w:rsidR="00A621EE" w:rsidRPr="00E567BF">
        <w:t xml:space="preserve">31-ФЗ «Об общих принципах организации местного самоуправления в Российской Федерации», </w:t>
      </w:r>
      <w:r w:rsidRPr="00E567BF">
        <w:t xml:space="preserve">Законом Курганской области от </w:t>
      </w:r>
      <w:r w:rsidR="009B3056">
        <w:t xml:space="preserve">20 ноября 1995г. № 25 «Об административных правонарушениях на территории Курганской области», Законом Курганской области от </w:t>
      </w:r>
      <w:r w:rsidRPr="00E567BF">
        <w:t xml:space="preserve"> 27  июня 2018 года № 81 «Об отдельных вопросах упорядочения выпаса и прогона сельскохозяйственных животных на территории Курганской области</w:t>
      </w:r>
      <w:r w:rsidR="009B3056">
        <w:t>»</w:t>
      </w:r>
      <w:r w:rsidR="00FD7FA6">
        <w:t>,</w:t>
      </w:r>
      <w:r w:rsidR="009B3056">
        <w:t xml:space="preserve"> руководствуясь</w:t>
      </w:r>
      <w:proofErr w:type="gramEnd"/>
      <w:r w:rsidR="009B3056">
        <w:t xml:space="preserve"> Уставом Боровлянского сельсовета</w:t>
      </w:r>
      <w:r w:rsidR="000E01D2">
        <w:rPr>
          <w:color w:val="000000"/>
        </w:rPr>
        <w:t>,</w:t>
      </w:r>
      <w:r w:rsidR="00AE6B73">
        <w:rPr>
          <w:color w:val="000000"/>
        </w:rPr>
        <w:t xml:space="preserve"> А</w:t>
      </w:r>
      <w:r w:rsidR="00A621EE" w:rsidRPr="00E567BF">
        <w:t xml:space="preserve">дминистрация </w:t>
      </w:r>
      <w:r w:rsidR="00AE6B73">
        <w:t>Боровлян</w:t>
      </w:r>
      <w:r>
        <w:t>ского сельсовета</w:t>
      </w:r>
    </w:p>
    <w:p w:rsidR="00A621EE" w:rsidRPr="00E567BF" w:rsidRDefault="00A621EE" w:rsidP="002E4A4F">
      <w:pPr>
        <w:pStyle w:val="a7"/>
        <w:jc w:val="left"/>
        <w:rPr>
          <w:b w:val="0"/>
          <w:sz w:val="24"/>
          <w:szCs w:val="24"/>
        </w:rPr>
      </w:pPr>
      <w:r w:rsidRPr="00E567BF">
        <w:rPr>
          <w:b w:val="0"/>
          <w:sz w:val="24"/>
          <w:szCs w:val="24"/>
        </w:rPr>
        <w:t>ПОСТАНОВЛЯЕТ:</w:t>
      </w:r>
    </w:p>
    <w:p w:rsidR="00A621EE" w:rsidRPr="00AE6B73" w:rsidRDefault="00E567BF" w:rsidP="00AE6B73">
      <w:pPr>
        <w:pStyle w:val="a7"/>
        <w:jc w:val="both"/>
        <w:rPr>
          <w:b w:val="0"/>
          <w:sz w:val="24"/>
          <w:szCs w:val="24"/>
        </w:rPr>
      </w:pPr>
      <w:r w:rsidRPr="000E01D2">
        <w:rPr>
          <w:b w:val="0"/>
          <w:sz w:val="24"/>
          <w:szCs w:val="24"/>
        </w:rPr>
        <w:t xml:space="preserve">          </w:t>
      </w:r>
      <w:r w:rsidR="00A621EE" w:rsidRPr="000E01D2">
        <w:rPr>
          <w:b w:val="0"/>
          <w:sz w:val="24"/>
          <w:szCs w:val="24"/>
        </w:rPr>
        <w:t xml:space="preserve">1. </w:t>
      </w:r>
      <w:r w:rsidR="00D95703">
        <w:rPr>
          <w:b w:val="0"/>
          <w:sz w:val="24"/>
          <w:szCs w:val="24"/>
        </w:rPr>
        <w:t xml:space="preserve"> </w:t>
      </w:r>
      <w:r w:rsidR="00AE6B73">
        <w:rPr>
          <w:b w:val="0"/>
          <w:sz w:val="24"/>
          <w:szCs w:val="24"/>
        </w:rPr>
        <w:t>Определит</w:t>
      </w:r>
      <w:r w:rsidR="00911944" w:rsidRPr="00AE6B73">
        <w:rPr>
          <w:b w:val="0"/>
          <w:sz w:val="24"/>
          <w:szCs w:val="24"/>
        </w:rPr>
        <w:t>ь маршрут</w:t>
      </w:r>
      <w:r w:rsidR="00AE6B73">
        <w:rPr>
          <w:b w:val="0"/>
          <w:sz w:val="24"/>
          <w:szCs w:val="24"/>
        </w:rPr>
        <w:t>ы</w:t>
      </w:r>
      <w:r w:rsidR="00911944" w:rsidRPr="00AE6B73">
        <w:rPr>
          <w:b w:val="0"/>
          <w:sz w:val="24"/>
          <w:szCs w:val="24"/>
        </w:rPr>
        <w:t xml:space="preserve"> прогона сельскохозяйственных животных</w:t>
      </w:r>
      <w:r w:rsidR="0080309C">
        <w:rPr>
          <w:b w:val="0"/>
          <w:sz w:val="24"/>
          <w:szCs w:val="24"/>
        </w:rPr>
        <w:t xml:space="preserve"> и птицы</w:t>
      </w:r>
      <w:r w:rsidR="00911944" w:rsidRPr="00AE6B73">
        <w:rPr>
          <w:b w:val="0"/>
          <w:sz w:val="24"/>
          <w:szCs w:val="24"/>
        </w:rPr>
        <w:t xml:space="preserve"> </w:t>
      </w:r>
      <w:r w:rsidR="00AE6B73">
        <w:rPr>
          <w:b w:val="0"/>
          <w:sz w:val="24"/>
          <w:szCs w:val="24"/>
        </w:rPr>
        <w:t>согла</w:t>
      </w:r>
      <w:r w:rsidR="00911944" w:rsidRPr="00AE6B73">
        <w:rPr>
          <w:b w:val="0"/>
          <w:sz w:val="24"/>
          <w:szCs w:val="24"/>
        </w:rPr>
        <w:t xml:space="preserve">сно приложению </w:t>
      </w:r>
      <w:r w:rsidR="00AE6B73">
        <w:rPr>
          <w:b w:val="0"/>
          <w:sz w:val="24"/>
          <w:szCs w:val="24"/>
        </w:rPr>
        <w:t>1</w:t>
      </w:r>
      <w:r w:rsidR="00911944" w:rsidRPr="00AE6B73">
        <w:rPr>
          <w:b w:val="0"/>
          <w:sz w:val="24"/>
          <w:szCs w:val="24"/>
        </w:rPr>
        <w:t xml:space="preserve"> к настоящему постановлению.</w:t>
      </w:r>
    </w:p>
    <w:p w:rsidR="0080309C" w:rsidRPr="000E01D2" w:rsidRDefault="000E01D2" w:rsidP="000E01D2">
      <w:pPr>
        <w:jc w:val="both"/>
      </w:pPr>
      <w:r>
        <w:t xml:space="preserve">          </w:t>
      </w:r>
      <w:r w:rsidR="0080309C">
        <w:t>2</w:t>
      </w:r>
      <w:r w:rsidR="00D95703">
        <w:t>.</w:t>
      </w:r>
      <w:r w:rsidR="00A621EE" w:rsidRPr="000E01D2">
        <w:t xml:space="preserve"> </w:t>
      </w:r>
      <w:r w:rsidR="00AE6B73">
        <w:t>Определить специально отведённые места выпаса</w:t>
      </w:r>
      <w:r w:rsidR="0080309C">
        <w:t xml:space="preserve"> сел</w:t>
      </w:r>
      <w:r>
        <w:t>ьскохозяйственных животных и птицы</w:t>
      </w:r>
      <w:r w:rsidR="0080309C">
        <w:t xml:space="preserve"> согласно приложению 2 к настоящему постановлению</w:t>
      </w:r>
      <w:r w:rsidR="00A621EE" w:rsidRPr="000E01D2">
        <w:t>.</w:t>
      </w:r>
      <w:r w:rsidR="0080309C">
        <w:t xml:space="preserve">          </w:t>
      </w:r>
      <w:r w:rsidR="00B54D1C">
        <w:t xml:space="preserve"> </w:t>
      </w:r>
    </w:p>
    <w:p w:rsidR="00757BF2" w:rsidRPr="00871902" w:rsidRDefault="00A621EE" w:rsidP="00757BF2">
      <w:pPr>
        <w:jc w:val="both"/>
      </w:pPr>
      <w:r w:rsidRPr="000E01D2">
        <w:t xml:space="preserve">          </w:t>
      </w:r>
      <w:r w:rsidR="00B54D1C">
        <w:t>3</w:t>
      </w:r>
      <w:r w:rsidR="00D95703">
        <w:t xml:space="preserve">. </w:t>
      </w:r>
      <w:r w:rsidRPr="000E01D2">
        <w:t xml:space="preserve">Настоящие постановление вступает в силу со дня </w:t>
      </w:r>
      <w:r w:rsidR="00D95703">
        <w:t xml:space="preserve"> его обнародования на информационных стендах в с. Боровлянка, с. Притобольное, д. Мочалово, д. </w:t>
      </w:r>
      <w:proofErr w:type="gramStart"/>
      <w:r w:rsidR="00D95703">
        <w:t>Ясная</w:t>
      </w:r>
      <w:proofErr w:type="gramEnd"/>
      <w:r w:rsidR="00D95703">
        <w:t>.</w:t>
      </w:r>
    </w:p>
    <w:p w:rsidR="00A621EE" w:rsidRPr="000E01D2" w:rsidRDefault="00A621EE" w:rsidP="00A621EE">
      <w:pPr>
        <w:jc w:val="both"/>
      </w:pPr>
      <w:r w:rsidRPr="000E01D2">
        <w:t xml:space="preserve">          </w:t>
      </w:r>
      <w:r w:rsidR="00B54D1C">
        <w:t>4</w:t>
      </w:r>
      <w:r w:rsidRPr="000E01D2">
        <w:t xml:space="preserve">. </w:t>
      </w:r>
      <w:proofErr w:type="gramStart"/>
      <w:r w:rsidRPr="000E01D2">
        <w:t>Контроль за</w:t>
      </w:r>
      <w:proofErr w:type="gramEnd"/>
      <w:r w:rsidRPr="000E01D2">
        <w:t xml:space="preserve"> исполнением настоящего постановления оставляю за собой.</w:t>
      </w:r>
    </w:p>
    <w:p w:rsidR="00A621EE" w:rsidRPr="000E01D2" w:rsidRDefault="00A621EE" w:rsidP="00A621EE">
      <w:pPr>
        <w:jc w:val="both"/>
      </w:pPr>
    </w:p>
    <w:p w:rsidR="00A621EE" w:rsidRDefault="00A621EE" w:rsidP="00A621EE">
      <w:r>
        <w:t xml:space="preserve">     </w:t>
      </w:r>
    </w:p>
    <w:p w:rsidR="00A621EE" w:rsidRDefault="00A621EE" w:rsidP="00A621EE">
      <w:pPr>
        <w:jc w:val="both"/>
      </w:pPr>
      <w:r>
        <w:t xml:space="preserve">Глава </w:t>
      </w:r>
      <w:r w:rsidR="009173CA">
        <w:t>Боровлян</w:t>
      </w:r>
      <w:r>
        <w:t xml:space="preserve">ского сельсовета                                                                       </w:t>
      </w:r>
      <w:r w:rsidR="009173CA">
        <w:t xml:space="preserve">                  В.И. Ходак</w:t>
      </w:r>
    </w:p>
    <w:p w:rsidR="00A621EE" w:rsidRDefault="00A621EE" w:rsidP="00A621EE">
      <w:pPr>
        <w:jc w:val="right"/>
      </w:pPr>
    </w:p>
    <w:p w:rsidR="00A621EE" w:rsidRDefault="00A621EE" w:rsidP="00A621EE">
      <w:pPr>
        <w:jc w:val="right"/>
      </w:pPr>
    </w:p>
    <w:p w:rsidR="00757BF2" w:rsidRDefault="00757BF2" w:rsidP="00A621EE">
      <w:pPr>
        <w:jc w:val="right"/>
      </w:pPr>
    </w:p>
    <w:p w:rsidR="00757BF2" w:rsidRDefault="00757BF2" w:rsidP="00A621EE">
      <w:pPr>
        <w:jc w:val="right"/>
      </w:pPr>
    </w:p>
    <w:p w:rsidR="00A621EE" w:rsidRDefault="00A621EE" w:rsidP="00A621EE">
      <w:pPr>
        <w:jc w:val="right"/>
      </w:pPr>
    </w:p>
    <w:p w:rsidR="0089457D" w:rsidRDefault="0089457D" w:rsidP="00A621EE">
      <w:pPr>
        <w:jc w:val="right"/>
      </w:pPr>
    </w:p>
    <w:p w:rsidR="0089457D" w:rsidRDefault="0089457D" w:rsidP="00A621EE">
      <w:pPr>
        <w:jc w:val="right"/>
      </w:pPr>
    </w:p>
    <w:p w:rsidR="009173CA" w:rsidRDefault="009173CA" w:rsidP="00A621EE">
      <w:pPr>
        <w:jc w:val="right"/>
      </w:pPr>
    </w:p>
    <w:p w:rsidR="009173CA" w:rsidRDefault="009173CA" w:rsidP="00A621EE">
      <w:pPr>
        <w:jc w:val="right"/>
      </w:pPr>
    </w:p>
    <w:p w:rsidR="00A621EE" w:rsidRDefault="00A621EE" w:rsidP="00A621EE">
      <w:pPr>
        <w:jc w:val="right"/>
      </w:pPr>
    </w:p>
    <w:p w:rsidR="008D4BF8" w:rsidRDefault="008D4BF8" w:rsidP="00A621EE">
      <w:pPr>
        <w:jc w:val="right"/>
      </w:pPr>
    </w:p>
    <w:p w:rsidR="008D4BF8" w:rsidRDefault="008D4BF8" w:rsidP="00A621EE">
      <w:pPr>
        <w:jc w:val="right"/>
      </w:pPr>
    </w:p>
    <w:p w:rsidR="00D95703" w:rsidRDefault="00D95703" w:rsidP="00A621EE">
      <w:pPr>
        <w:jc w:val="right"/>
      </w:pPr>
    </w:p>
    <w:p w:rsidR="00D95703" w:rsidRDefault="00D95703" w:rsidP="00A621EE">
      <w:pPr>
        <w:jc w:val="right"/>
      </w:pPr>
    </w:p>
    <w:p w:rsidR="00B54D1C" w:rsidRDefault="00B54D1C" w:rsidP="00A621EE">
      <w:pPr>
        <w:jc w:val="right"/>
      </w:pPr>
    </w:p>
    <w:p w:rsidR="00B54D1C" w:rsidRDefault="00B54D1C" w:rsidP="00A621EE">
      <w:pPr>
        <w:jc w:val="right"/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E01D2" w:rsidTr="00552D07">
        <w:tc>
          <w:tcPr>
            <w:tcW w:w="4642" w:type="dxa"/>
          </w:tcPr>
          <w:p w:rsidR="000E01D2" w:rsidRPr="00552D07" w:rsidRDefault="00D95703" w:rsidP="000E01D2">
            <w:pPr>
              <w:rPr>
                <w:sz w:val="24"/>
                <w:szCs w:val="24"/>
              </w:rPr>
            </w:pPr>
            <w:r>
              <w:lastRenderedPageBreak/>
              <w:t>П</w:t>
            </w:r>
            <w:r w:rsidR="000E01D2">
              <w:t xml:space="preserve">риложение  </w:t>
            </w:r>
            <w:r w:rsidR="00911944">
              <w:t xml:space="preserve">1 </w:t>
            </w:r>
            <w:r w:rsidR="000E01D2">
              <w:t xml:space="preserve"> к </w:t>
            </w:r>
            <w:r w:rsidR="000E01D2" w:rsidRPr="00552D07">
              <w:rPr>
                <w:sz w:val="24"/>
                <w:szCs w:val="24"/>
              </w:rPr>
              <w:t xml:space="preserve">постановлению </w:t>
            </w:r>
          </w:p>
          <w:p w:rsidR="008D4BF8" w:rsidRDefault="000E01D2" w:rsidP="000E01D2">
            <w:pPr>
              <w:rPr>
                <w:sz w:val="24"/>
                <w:szCs w:val="24"/>
              </w:rPr>
            </w:pPr>
            <w:r w:rsidRPr="00552D07">
              <w:rPr>
                <w:sz w:val="24"/>
                <w:szCs w:val="24"/>
              </w:rPr>
              <w:t xml:space="preserve">Администрации </w:t>
            </w:r>
            <w:r w:rsidR="009173CA">
              <w:rPr>
                <w:sz w:val="24"/>
                <w:szCs w:val="24"/>
              </w:rPr>
              <w:t>Боровлян</w:t>
            </w:r>
            <w:r w:rsidRPr="00552D07">
              <w:rPr>
                <w:sz w:val="24"/>
                <w:szCs w:val="24"/>
              </w:rPr>
              <w:t xml:space="preserve">ского сельсовета от </w:t>
            </w:r>
            <w:r w:rsidR="00651B1C">
              <w:rPr>
                <w:sz w:val="24"/>
                <w:szCs w:val="24"/>
              </w:rPr>
              <w:t xml:space="preserve"> </w:t>
            </w:r>
            <w:r w:rsidR="00083F05">
              <w:rPr>
                <w:sz w:val="24"/>
                <w:szCs w:val="24"/>
              </w:rPr>
              <w:t>11 декабря</w:t>
            </w:r>
            <w:r w:rsidR="00651B1C">
              <w:rPr>
                <w:sz w:val="24"/>
                <w:szCs w:val="24"/>
              </w:rPr>
              <w:t xml:space="preserve"> </w:t>
            </w:r>
            <w:r w:rsidR="00552D07" w:rsidRPr="00552D07">
              <w:rPr>
                <w:sz w:val="24"/>
                <w:szCs w:val="24"/>
              </w:rPr>
              <w:t xml:space="preserve"> 2019 </w:t>
            </w:r>
            <w:r w:rsidRPr="00552D07">
              <w:rPr>
                <w:sz w:val="24"/>
                <w:szCs w:val="24"/>
              </w:rPr>
              <w:t xml:space="preserve"> года № </w:t>
            </w:r>
            <w:r w:rsidR="00083F05">
              <w:rPr>
                <w:sz w:val="24"/>
                <w:szCs w:val="24"/>
              </w:rPr>
              <w:t>2</w:t>
            </w:r>
            <w:r w:rsidR="00666465">
              <w:rPr>
                <w:sz w:val="24"/>
                <w:szCs w:val="24"/>
              </w:rPr>
              <w:t>1</w:t>
            </w:r>
            <w:r w:rsidRPr="00552D07">
              <w:rPr>
                <w:sz w:val="24"/>
                <w:szCs w:val="24"/>
              </w:rPr>
              <w:t xml:space="preserve">                                  «Об определении </w:t>
            </w:r>
            <w:r w:rsidR="008D4BF8">
              <w:rPr>
                <w:sz w:val="24"/>
                <w:szCs w:val="24"/>
              </w:rPr>
              <w:t xml:space="preserve"> маршрутов прогона и</w:t>
            </w:r>
          </w:p>
          <w:p w:rsidR="000E01D2" w:rsidRPr="00552D07" w:rsidRDefault="008D4BF8" w:rsidP="000E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 отведённых мест выпаса</w:t>
            </w:r>
            <w:r w:rsidR="000E01D2" w:rsidRPr="00552D07">
              <w:rPr>
                <w:sz w:val="24"/>
                <w:szCs w:val="24"/>
              </w:rPr>
              <w:t xml:space="preserve">  сельскохозяйственных животных</w:t>
            </w:r>
            <w:r>
              <w:rPr>
                <w:sz w:val="24"/>
                <w:szCs w:val="24"/>
              </w:rPr>
              <w:t xml:space="preserve"> и птицы</w:t>
            </w:r>
            <w:r w:rsidR="000E01D2" w:rsidRPr="00552D07">
              <w:rPr>
                <w:sz w:val="24"/>
                <w:szCs w:val="24"/>
              </w:rPr>
              <w:t xml:space="preserve"> </w:t>
            </w:r>
          </w:p>
          <w:p w:rsidR="000E01D2" w:rsidRDefault="008D4BF8" w:rsidP="008D4BF8">
            <w:r>
              <w:rPr>
                <w:sz w:val="24"/>
                <w:szCs w:val="24"/>
              </w:rPr>
              <w:t>на территории  Боровлян</w:t>
            </w:r>
            <w:r w:rsidR="000E01D2" w:rsidRPr="00552D07">
              <w:rPr>
                <w:sz w:val="24"/>
                <w:szCs w:val="24"/>
              </w:rPr>
              <w:t>ского сельсовета</w:t>
            </w:r>
            <w:r w:rsidR="000E01D2">
              <w:t>»</w:t>
            </w:r>
          </w:p>
        </w:tc>
      </w:tr>
    </w:tbl>
    <w:p w:rsidR="00A621EE" w:rsidRDefault="00A621EE" w:rsidP="00A621EE">
      <w:pPr>
        <w:jc w:val="right"/>
      </w:pPr>
    </w:p>
    <w:p w:rsidR="00A621EE" w:rsidRDefault="00A621EE" w:rsidP="00A621EE">
      <w:pPr>
        <w:jc w:val="right"/>
      </w:pPr>
    </w:p>
    <w:p w:rsidR="008D4BF8" w:rsidRPr="0026321F" w:rsidRDefault="008D4BF8" w:rsidP="00A621EE">
      <w:pPr>
        <w:jc w:val="center"/>
      </w:pPr>
      <w:r w:rsidRPr="0026321F">
        <w:t>Маршруты прогона</w:t>
      </w:r>
      <w:r w:rsidR="00924DF4">
        <w:t xml:space="preserve"> с. Боровлянка</w:t>
      </w:r>
    </w:p>
    <w:p w:rsidR="00696BF7" w:rsidRDefault="00696BF7" w:rsidP="00A621EE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2126"/>
        <w:gridCol w:w="2552"/>
        <w:gridCol w:w="4642"/>
      </w:tblGrid>
      <w:tr w:rsidR="00696BF7" w:rsidTr="00696BF7">
        <w:tc>
          <w:tcPr>
            <w:tcW w:w="817" w:type="dxa"/>
          </w:tcPr>
          <w:p w:rsidR="00696BF7" w:rsidRDefault="00907BDE" w:rsidP="00A621EE">
            <w:pPr>
              <w:jc w:val="center"/>
              <w:rPr>
                <w:b/>
              </w:rPr>
            </w:pPr>
            <w:r w:rsidRPr="0026321F">
              <w:t xml:space="preserve">№ </w:t>
            </w:r>
            <w:proofErr w:type="spellStart"/>
            <w:proofErr w:type="gramStart"/>
            <w:r w:rsidRPr="0026321F">
              <w:t>п</w:t>
            </w:r>
            <w:proofErr w:type="spellEnd"/>
            <w:proofErr w:type="gramEnd"/>
            <w:r w:rsidRPr="0026321F">
              <w:t>/</w:t>
            </w:r>
            <w:proofErr w:type="spellStart"/>
            <w:r w:rsidRPr="0026321F">
              <w:t>п</w:t>
            </w:r>
            <w:proofErr w:type="spellEnd"/>
          </w:p>
        </w:tc>
        <w:tc>
          <w:tcPr>
            <w:tcW w:w="2126" w:type="dxa"/>
          </w:tcPr>
          <w:p w:rsidR="00696BF7" w:rsidRPr="0026321F" w:rsidRDefault="00907BDE" w:rsidP="00A621EE">
            <w:pPr>
              <w:jc w:val="center"/>
            </w:pPr>
            <w:r w:rsidRPr="0026321F">
              <w:t>Место сбора</w:t>
            </w:r>
          </w:p>
        </w:tc>
        <w:tc>
          <w:tcPr>
            <w:tcW w:w="2552" w:type="dxa"/>
          </w:tcPr>
          <w:p w:rsidR="00696BF7" w:rsidRPr="0026321F" w:rsidRDefault="00907BDE" w:rsidP="00A621EE">
            <w:pPr>
              <w:jc w:val="center"/>
            </w:pPr>
            <w:r w:rsidRPr="0026321F">
              <w:t>Маршрут прогона</w:t>
            </w:r>
          </w:p>
        </w:tc>
        <w:tc>
          <w:tcPr>
            <w:tcW w:w="4642" w:type="dxa"/>
          </w:tcPr>
          <w:p w:rsidR="00696BF7" w:rsidRPr="0026321F" w:rsidRDefault="0026321F" w:rsidP="00A621EE">
            <w:pPr>
              <w:jc w:val="center"/>
            </w:pPr>
            <w:r w:rsidRPr="0026321F">
              <w:t>Наименование улицы, на которой владельцы держат скот</w:t>
            </w:r>
          </w:p>
        </w:tc>
      </w:tr>
      <w:tr w:rsidR="00696BF7" w:rsidTr="00696BF7">
        <w:tc>
          <w:tcPr>
            <w:tcW w:w="817" w:type="dxa"/>
          </w:tcPr>
          <w:p w:rsidR="00696BF7" w:rsidRPr="008B1E90" w:rsidRDefault="008B1E90" w:rsidP="00A621EE">
            <w:pPr>
              <w:jc w:val="center"/>
            </w:pPr>
            <w:r w:rsidRPr="008B1E90">
              <w:t>1</w:t>
            </w:r>
          </w:p>
        </w:tc>
        <w:tc>
          <w:tcPr>
            <w:tcW w:w="2126" w:type="dxa"/>
          </w:tcPr>
          <w:p w:rsidR="00696BF7" w:rsidRDefault="00DE598E" w:rsidP="00924DF4">
            <w:r>
              <w:t>1.</w:t>
            </w:r>
            <w:r w:rsidR="008B1E90">
              <w:t xml:space="preserve"> </w:t>
            </w:r>
            <w:r w:rsidR="00315A9E">
              <w:t xml:space="preserve">с. Боровлянка </w:t>
            </w:r>
            <w:r w:rsidR="00654A71">
              <w:t xml:space="preserve"> (от дорожной трассы - пересечение ул. </w:t>
            </w:r>
            <w:proofErr w:type="gramStart"/>
            <w:r w:rsidR="00654A71">
              <w:t>Спортивная</w:t>
            </w:r>
            <w:proofErr w:type="gramEnd"/>
            <w:r w:rsidR="00654A71">
              <w:t xml:space="preserve"> и ул. Труда</w:t>
            </w:r>
            <w:r w:rsidR="00924DF4">
              <w:t>; пересечение пер. Тихий и ул. Победы</w:t>
            </w:r>
            <w:r>
              <w:t>;</w:t>
            </w:r>
          </w:p>
          <w:p w:rsidR="00DE598E" w:rsidRPr="008B1E90" w:rsidRDefault="00DE598E" w:rsidP="00924DF4">
            <w:r>
              <w:t xml:space="preserve">2. с. Боровлянка, ул. </w:t>
            </w:r>
            <w:proofErr w:type="gramStart"/>
            <w:r>
              <w:t>Спортивная</w:t>
            </w:r>
            <w:proofErr w:type="gramEnd"/>
            <w:r>
              <w:t xml:space="preserve">, за </w:t>
            </w:r>
            <w:proofErr w:type="spellStart"/>
            <w:r>
              <w:t>электро</w:t>
            </w:r>
            <w:proofErr w:type="spellEnd"/>
            <w:r>
              <w:t xml:space="preserve"> - подстанцией</w:t>
            </w:r>
          </w:p>
        </w:tc>
        <w:tc>
          <w:tcPr>
            <w:tcW w:w="2552" w:type="dxa"/>
          </w:tcPr>
          <w:p w:rsidR="00696BF7" w:rsidRDefault="00315A9E" w:rsidP="00924DF4">
            <w:pPr>
              <w:jc w:val="center"/>
            </w:pPr>
            <w:r>
              <w:t>с</w:t>
            </w:r>
            <w:r w:rsidRPr="00315A9E">
              <w:t>. Боровлянка</w:t>
            </w:r>
            <w:r w:rsidR="00D95E9F">
              <w:t>:</w:t>
            </w:r>
            <w:r>
              <w:t xml:space="preserve"> </w:t>
            </w:r>
            <w:r w:rsidR="00924DF4">
              <w:t xml:space="preserve"> от места сбора по ул. Труда, ул. Победа, далее на пастбище № 1</w:t>
            </w:r>
            <w:r w:rsidR="00A077FF">
              <w:t>;</w:t>
            </w:r>
          </w:p>
          <w:p w:rsidR="00DE598E" w:rsidRDefault="00DE598E" w:rsidP="00924DF4">
            <w:pPr>
              <w:jc w:val="center"/>
            </w:pPr>
          </w:p>
          <w:p w:rsidR="00DE598E" w:rsidRDefault="00DE598E" w:rsidP="00924DF4">
            <w:pPr>
              <w:jc w:val="center"/>
            </w:pPr>
          </w:p>
          <w:p w:rsidR="00DE598E" w:rsidRDefault="00DE598E" w:rsidP="00924DF4">
            <w:pPr>
              <w:jc w:val="center"/>
            </w:pPr>
          </w:p>
          <w:p w:rsidR="00DE598E" w:rsidRDefault="00DE598E" w:rsidP="00924DF4">
            <w:pPr>
              <w:jc w:val="center"/>
            </w:pPr>
          </w:p>
          <w:p w:rsidR="00A077FF" w:rsidRDefault="00A077FF" w:rsidP="00A077FF">
            <w:r>
              <w:t>с. Боровлянка: от места сбора</w:t>
            </w:r>
            <w:r w:rsidR="00DE598E">
              <w:t xml:space="preserve"> за </w:t>
            </w:r>
            <w:proofErr w:type="spellStart"/>
            <w:r w:rsidR="00DE598E">
              <w:t>электро</w:t>
            </w:r>
            <w:proofErr w:type="spellEnd"/>
            <w:r w:rsidR="00DE598E">
              <w:t xml:space="preserve"> - подстанцией, далее на пастбище № 2</w:t>
            </w:r>
          </w:p>
          <w:p w:rsidR="00A077FF" w:rsidRPr="00315A9E" w:rsidRDefault="00A077FF" w:rsidP="00924DF4">
            <w:pPr>
              <w:jc w:val="center"/>
            </w:pPr>
          </w:p>
        </w:tc>
        <w:tc>
          <w:tcPr>
            <w:tcW w:w="4642" w:type="dxa"/>
          </w:tcPr>
          <w:p w:rsidR="00696BF7" w:rsidRDefault="00D95E9F" w:rsidP="00797DF3">
            <w:pPr>
              <w:jc w:val="center"/>
            </w:pPr>
            <w:proofErr w:type="gramStart"/>
            <w:r>
              <w:t>у</w:t>
            </w:r>
            <w:r w:rsidRPr="00D95E9F">
              <w:t>л. Школьная</w:t>
            </w:r>
            <w:r>
              <w:t>, ул. Зелёная,</w:t>
            </w:r>
            <w:r w:rsidR="00711C87">
              <w:t xml:space="preserve"> пер. </w:t>
            </w:r>
            <w:r w:rsidR="00797DF3">
              <w:t>Сосновый</w:t>
            </w:r>
            <w:r w:rsidR="00711C87">
              <w:t xml:space="preserve">, </w:t>
            </w:r>
            <w:r w:rsidR="00797DF3">
              <w:t>пер. Лесной, ул. Советская, ул. Спортивная, ул. Труда, ул. Октябрьская, ул. Победы</w:t>
            </w:r>
            <w:proofErr w:type="gramEnd"/>
          </w:p>
          <w:p w:rsidR="00797DF3" w:rsidRPr="00D95E9F" w:rsidRDefault="00797DF3" w:rsidP="00797DF3">
            <w:pPr>
              <w:jc w:val="center"/>
            </w:pPr>
          </w:p>
        </w:tc>
      </w:tr>
      <w:tr w:rsidR="00696BF7" w:rsidTr="00696BF7">
        <w:tc>
          <w:tcPr>
            <w:tcW w:w="817" w:type="dxa"/>
          </w:tcPr>
          <w:p w:rsidR="00696BF7" w:rsidRPr="00797DF3" w:rsidRDefault="00797DF3" w:rsidP="00A621EE">
            <w:pPr>
              <w:jc w:val="center"/>
            </w:pPr>
            <w:r w:rsidRPr="00797DF3">
              <w:t>2</w:t>
            </w:r>
          </w:p>
        </w:tc>
        <w:tc>
          <w:tcPr>
            <w:tcW w:w="2126" w:type="dxa"/>
          </w:tcPr>
          <w:p w:rsidR="00696BF7" w:rsidRPr="00797DF3" w:rsidRDefault="00797DF3" w:rsidP="00797DF3">
            <w:r>
              <w:t>д. Мочалово</w:t>
            </w:r>
            <w:r w:rsidR="00472AD5">
              <w:t xml:space="preserve"> ( от ул. Мира до ул</w:t>
            </w:r>
            <w:proofErr w:type="gramStart"/>
            <w:r w:rsidR="00472AD5">
              <w:t>.Д</w:t>
            </w:r>
            <w:proofErr w:type="gramEnd"/>
            <w:r w:rsidR="00472AD5">
              <w:t>ружбы, далее на ул. Озёрная)</w:t>
            </w:r>
          </w:p>
        </w:tc>
        <w:tc>
          <w:tcPr>
            <w:tcW w:w="2552" w:type="dxa"/>
          </w:tcPr>
          <w:p w:rsidR="00696BF7" w:rsidRPr="00111A8D" w:rsidRDefault="00A077FF" w:rsidP="00A621EE">
            <w:pPr>
              <w:jc w:val="center"/>
            </w:pPr>
            <w:proofErr w:type="gramStart"/>
            <w:r>
              <w:t xml:space="preserve">д. Мочалово: </w:t>
            </w:r>
            <w:r w:rsidR="00111A8D">
              <w:t>у</w:t>
            </w:r>
            <w:r w:rsidR="00111A8D" w:rsidRPr="00111A8D">
              <w:t>л. Мира</w:t>
            </w:r>
            <w:r w:rsidR="00111A8D">
              <w:t xml:space="preserve">, </w:t>
            </w:r>
            <w:r w:rsidR="001B168E">
              <w:t>ул. Дружбы, ул. Луговая, ул. Озёрная</w:t>
            </w:r>
            <w:r w:rsidR="00472AD5">
              <w:t>, далее на пастбище</w:t>
            </w:r>
            <w:proofErr w:type="gramEnd"/>
          </w:p>
        </w:tc>
        <w:tc>
          <w:tcPr>
            <w:tcW w:w="4642" w:type="dxa"/>
          </w:tcPr>
          <w:p w:rsidR="001B168E" w:rsidRDefault="001B168E" w:rsidP="00A621EE">
            <w:pPr>
              <w:jc w:val="center"/>
            </w:pPr>
            <w:r w:rsidRPr="001B168E">
              <w:t xml:space="preserve">ул. Мира, ул. Дружбы ул. </w:t>
            </w:r>
            <w:proofErr w:type="gramStart"/>
            <w:r w:rsidRPr="001B168E">
              <w:t>Луговая</w:t>
            </w:r>
            <w:proofErr w:type="gramEnd"/>
            <w:r w:rsidRPr="001B168E">
              <w:t>,</w:t>
            </w:r>
          </w:p>
          <w:p w:rsidR="00696BF7" w:rsidRPr="001B168E" w:rsidRDefault="001B168E" w:rsidP="00A621EE">
            <w:pPr>
              <w:jc w:val="center"/>
            </w:pPr>
            <w:r w:rsidRPr="001B168E">
              <w:t xml:space="preserve"> ул. Озёрная</w:t>
            </w:r>
          </w:p>
        </w:tc>
      </w:tr>
      <w:tr w:rsidR="00696BF7" w:rsidTr="00696BF7">
        <w:tc>
          <w:tcPr>
            <w:tcW w:w="817" w:type="dxa"/>
          </w:tcPr>
          <w:p w:rsidR="00696BF7" w:rsidRPr="001B168E" w:rsidRDefault="001B168E" w:rsidP="00A621EE">
            <w:pPr>
              <w:jc w:val="center"/>
            </w:pPr>
            <w:r w:rsidRPr="001B168E">
              <w:t>3.</w:t>
            </w:r>
          </w:p>
        </w:tc>
        <w:tc>
          <w:tcPr>
            <w:tcW w:w="2126" w:type="dxa"/>
          </w:tcPr>
          <w:p w:rsidR="00696BF7" w:rsidRPr="001B168E" w:rsidRDefault="001B168E" w:rsidP="001B168E">
            <w:r>
              <w:t>с. Притобольное</w:t>
            </w:r>
            <w:r w:rsidR="00472AD5">
              <w:t>, за зерноскладом</w:t>
            </w:r>
          </w:p>
        </w:tc>
        <w:tc>
          <w:tcPr>
            <w:tcW w:w="2552" w:type="dxa"/>
          </w:tcPr>
          <w:p w:rsidR="00696BF7" w:rsidRPr="001B168E" w:rsidRDefault="00472AD5" w:rsidP="00A621EE">
            <w:pPr>
              <w:jc w:val="center"/>
            </w:pPr>
            <w:r>
              <w:t xml:space="preserve"> </w:t>
            </w:r>
            <w:proofErr w:type="gramStart"/>
            <w:r>
              <w:t xml:space="preserve">от </w:t>
            </w:r>
            <w:r w:rsidR="001B168E" w:rsidRPr="001B168E">
              <w:t xml:space="preserve">ул. Центральная, ул. Зелёная, </w:t>
            </w:r>
            <w:r w:rsidR="001B168E">
              <w:t>ул. Молодёжная</w:t>
            </w:r>
            <w:r w:rsidR="00D925A5">
              <w:t>, ул. Мира, ул. Солнечная, ул. Сиреневая, ул. Школьная, ул. Лесная, пер. Западный, ул. Дорожная</w:t>
            </w:r>
            <w:r>
              <w:t>, далее на пастбище</w:t>
            </w:r>
            <w:proofErr w:type="gramEnd"/>
          </w:p>
        </w:tc>
        <w:tc>
          <w:tcPr>
            <w:tcW w:w="4642" w:type="dxa"/>
          </w:tcPr>
          <w:p w:rsidR="00696BF7" w:rsidRPr="00D925A5" w:rsidRDefault="00D925A5" w:rsidP="00A621EE">
            <w:pPr>
              <w:jc w:val="center"/>
            </w:pPr>
            <w:proofErr w:type="gramStart"/>
            <w:r>
              <w:t>у</w:t>
            </w:r>
            <w:r w:rsidRPr="00D925A5">
              <w:t>л. Центральная</w:t>
            </w:r>
            <w:r>
              <w:t>, ул. Зелёная,  ул. Молодёжная, ул. Мира, ул. Солнечная, ул. Школьная, ул. Лесная, пер. Западный</w:t>
            </w:r>
            <w:proofErr w:type="gramEnd"/>
          </w:p>
        </w:tc>
      </w:tr>
      <w:tr w:rsidR="00696BF7" w:rsidTr="00696BF7">
        <w:tc>
          <w:tcPr>
            <w:tcW w:w="817" w:type="dxa"/>
          </w:tcPr>
          <w:p w:rsidR="00696BF7" w:rsidRPr="00E55B2E" w:rsidRDefault="00E55B2E" w:rsidP="00A621EE">
            <w:pPr>
              <w:jc w:val="center"/>
            </w:pPr>
            <w:r w:rsidRPr="00E55B2E">
              <w:t>4</w:t>
            </w:r>
          </w:p>
        </w:tc>
        <w:tc>
          <w:tcPr>
            <w:tcW w:w="2126" w:type="dxa"/>
          </w:tcPr>
          <w:p w:rsidR="00696BF7" w:rsidRPr="00E55B2E" w:rsidRDefault="00E55B2E" w:rsidP="00A621EE">
            <w:pPr>
              <w:jc w:val="center"/>
            </w:pPr>
            <w:r w:rsidRPr="00E55B2E">
              <w:t xml:space="preserve">д. </w:t>
            </w:r>
            <w:proofErr w:type="gramStart"/>
            <w:r w:rsidRPr="00E55B2E">
              <w:t>Ясная</w:t>
            </w:r>
            <w:proofErr w:type="gramEnd"/>
            <w:r w:rsidR="00472AD5">
              <w:t>, за водонапорной башней</w:t>
            </w:r>
          </w:p>
        </w:tc>
        <w:tc>
          <w:tcPr>
            <w:tcW w:w="2552" w:type="dxa"/>
          </w:tcPr>
          <w:p w:rsidR="00696BF7" w:rsidRPr="00E55B2E" w:rsidRDefault="00E55B2E" w:rsidP="00A621EE">
            <w:pPr>
              <w:jc w:val="center"/>
            </w:pPr>
            <w:proofErr w:type="gramStart"/>
            <w:r w:rsidRPr="00E55B2E">
              <w:t>ул. Мира, ул. Дружбы, ул. Лесная, пер. Южный, ул. Школьная</w:t>
            </w:r>
            <w:r w:rsidR="00B54D1C">
              <w:t>, к месту сбора и на пастбище</w:t>
            </w:r>
            <w:proofErr w:type="gramEnd"/>
          </w:p>
        </w:tc>
        <w:tc>
          <w:tcPr>
            <w:tcW w:w="4642" w:type="dxa"/>
          </w:tcPr>
          <w:p w:rsidR="00696BF7" w:rsidRPr="00E55B2E" w:rsidRDefault="00E55B2E" w:rsidP="00A621EE">
            <w:pPr>
              <w:jc w:val="center"/>
            </w:pPr>
            <w:r w:rsidRPr="00E55B2E">
              <w:t xml:space="preserve">ул. Мира, ул. Дружбы, ул. </w:t>
            </w:r>
            <w:proofErr w:type="gramStart"/>
            <w:r w:rsidRPr="00E55B2E">
              <w:t>Лесная</w:t>
            </w:r>
            <w:proofErr w:type="gramEnd"/>
            <w:r w:rsidRPr="00E55B2E">
              <w:t>, пер. Южный, ул. Школьная</w:t>
            </w:r>
          </w:p>
        </w:tc>
      </w:tr>
    </w:tbl>
    <w:p w:rsidR="00696BF7" w:rsidRDefault="00696BF7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83DB6" w:rsidP="00A621EE">
      <w:pPr>
        <w:jc w:val="center"/>
        <w:rPr>
          <w:b/>
        </w:rPr>
      </w:pPr>
    </w:p>
    <w:p w:rsidR="00D83DB6" w:rsidRDefault="00DE598E" w:rsidP="00D83DB6">
      <w:r>
        <w:rPr>
          <w:b/>
        </w:rPr>
        <w:lastRenderedPageBreak/>
        <w:t xml:space="preserve"> </w:t>
      </w:r>
      <w:r w:rsidR="00786028">
        <w:rPr>
          <w:b/>
        </w:rPr>
        <w:t xml:space="preserve"> </w:t>
      </w:r>
      <w:r w:rsidR="00D83DB6">
        <w:rPr>
          <w:b/>
        </w:rPr>
        <w:t xml:space="preserve">                                                                                    </w:t>
      </w:r>
      <w:r w:rsidR="00D83DB6" w:rsidRPr="00D83DB6">
        <w:t xml:space="preserve">Приложение </w:t>
      </w:r>
      <w:r w:rsidR="00D83DB6">
        <w:t>2</w:t>
      </w:r>
      <w:r w:rsidR="00D83DB6" w:rsidRPr="00D83DB6">
        <w:t xml:space="preserve"> к постановлению</w:t>
      </w:r>
    </w:p>
    <w:p w:rsidR="00D83DB6" w:rsidRDefault="00D83DB6" w:rsidP="00D83DB6">
      <w:r>
        <w:t xml:space="preserve">                                                                                      Администрации Боровлянского сельсовета</w:t>
      </w:r>
    </w:p>
    <w:p w:rsidR="00357E1B" w:rsidRDefault="00D83DB6" w:rsidP="00D83DB6">
      <w:r>
        <w:t xml:space="preserve">                                                                                      от </w:t>
      </w:r>
      <w:r w:rsidR="00B54D1C">
        <w:t>11.12.</w:t>
      </w:r>
      <w:r>
        <w:t xml:space="preserve"> 2019</w:t>
      </w:r>
      <w:r w:rsidR="009234BE">
        <w:t xml:space="preserve"> </w:t>
      </w:r>
      <w:r>
        <w:t>г</w:t>
      </w:r>
      <w:r w:rsidR="009234BE">
        <w:t>ода</w:t>
      </w:r>
      <w:r>
        <w:t xml:space="preserve"> № </w:t>
      </w:r>
      <w:r w:rsidR="00B54D1C">
        <w:t>2</w:t>
      </w:r>
      <w:r w:rsidR="00666465">
        <w:t>1</w:t>
      </w:r>
    </w:p>
    <w:p w:rsidR="00357E1B" w:rsidRDefault="00357E1B" w:rsidP="00D83DB6">
      <w:r>
        <w:t xml:space="preserve">                                                                                    </w:t>
      </w:r>
      <w:r w:rsidR="009234BE">
        <w:t xml:space="preserve"> «Об определении маршрутов</w:t>
      </w:r>
      <w:r>
        <w:t xml:space="preserve"> прогона и</w:t>
      </w:r>
    </w:p>
    <w:p w:rsidR="009234BE" w:rsidRDefault="009234BE" w:rsidP="00D83DB6">
      <w:r>
        <w:t xml:space="preserve">                                                                           </w:t>
      </w:r>
      <w:r w:rsidR="00357E1B">
        <w:t xml:space="preserve">          </w:t>
      </w:r>
      <w:r>
        <w:t xml:space="preserve"> специально отведённых</w:t>
      </w:r>
      <w:r w:rsidR="00357E1B">
        <w:t xml:space="preserve"> мест выпаса</w:t>
      </w:r>
    </w:p>
    <w:p w:rsidR="00357E1B" w:rsidRDefault="00357E1B" w:rsidP="00D83DB6">
      <w:r>
        <w:t xml:space="preserve">                                                                                      сельскохозяйственных животных и птицы</w:t>
      </w:r>
    </w:p>
    <w:p w:rsidR="00357E1B" w:rsidRDefault="00357E1B" w:rsidP="00D83DB6">
      <w:r>
        <w:t xml:space="preserve">                                                                                      на территории Боровлянского сельсовета»</w:t>
      </w:r>
    </w:p>
    <w:p w:rsidR="00907BDE" w:rsidRDefault="00907BDE" w:rsidP="00D83DB6"/>
    <w:p w:rsidR="00907BDE" w:rsidRPr="00D83DB6" w:rsidRDefault="00907BDE" w:rsidP="00D83DB6"/>
    <w:p w:rsidR="00907BDE" w:rsidRDefault="00357E1B" w:rsidP="00A621EE">
      <w:pPr>
        <w:jc w:val="center"/>
        <w:rPr>
          <w:b/>
        </w:rPr>
      </w:pPr>
      <w:r>
        <w:rPr>
          <w:b/>
        </w:rPr>
        <w:t>Специально отведённые м</w:t>
      </w:r>
      <w:r w:rsidR="00A621EE">
        <w:rPr>
          <w:b/>
        </w:rPr>
        <w:t>еста выпаса</w:t>
      </w:r>
      <w:r w:rsidR="00907BDE">
        <w:rPr>
          <w:b/>
        </w:rPr>
        <w:t xml:space="preserve"> </w:t>
      </w:r>
      <w:r>
        <w:rPr>
          <w:b/>
        </w:rPr>
        <w:t xml:space="preserve">сельскохозяйственных </w:t>
      </w:r>
      <w:r w:rsidR="00A621EE">
        <w:rPr>
          <w:b/>
        </w:rPr>
        <w:t xml:space="preserve"> </w:t>
      </w:r>
      <w:r>
        <w:rPr>
          <w:b/>
        </w:rPr>
        <w:t xml:space="preserve">животных </w:t>
      </w:r>
    </w:p>
    <w:p w:rsidR="00A621EE" w:rsidRDefault="00357E1B" w:rsidP="00A621EE">
      <w:pPr>
        <w:jc w:val="center"/>
        <w:rPr>
          <w:b/>
        </w:rPr>
      </w:pPr>
      <w:r>
        <w:rPr>
          <w:b/>
        </w:rPr>
        <w:t xml:space="preserve">и птицы </w:t>
      </w:r>
      <w:r w:rsidR="00A621EE">
        <w:rPr>
          <w:b/>
        </w:rPr>
        <w:t xml:space="preserve">на территории </w:t>
      </w:r>
      <w:r w:rsidR="009173CA">
        <w:rPr>
          <w:b/>
        </w:rPr>
        <w:t>Боровлян</w:t>
      </w:r>
      <w:r w:rsidR="000E01D2">
        <w:rPr>
          <w:b/>
        </w:rPr>
        <w:t xml:space="preserve">ского сельсовета </w:t>
      </w:r>
    </w:p>
    <w:p w:rsidR="00A621EE" w:rsidRDefault="00A621EE" w:rsidP="00A621EE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32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842"/>
        <w:gridCol w:w="3725"/>
        <w:gridCol w:w="3725"/>
      </w:tblGrid>
      <w:tr w:rsidR="00585479" w:rsidTr="000132E2">
        <w:trPr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Default="00585479" w:rsidP="000132E2">
            <w:pPr>
              <w:jc w:val="center"/>
            </w:pPr>
            <w:r>
              <w:t>№</w:t>
            </w:r>
          </w:p>
          <w:p w:rsidR="00585479" w:rsidRDefault="00585479" w:rsidP="000132E2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Default="00585479" w:rsidP="000132E2">
            <w:pPr>
              <w:jc w:val="center"/>
            </w:pPr>
            <w:r>
              <w:t>Населенный пункт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Default="00585479" w:rsidP="000132E2">
            <w:pPr>
              <w:jc w:val="center"/>
            </w:pPr>
            <w:r>
              <w:t xml:space="preserve">Место выпаса </w:t>
            </w:r>
          </w:p>
        </w:tc>
      </w:tr>
      <w:tr w:rsidR="00585479" w:rsidTr="000132E2">
        <w:trPr>
          <w:trHeight w:val="13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Default="00585479" w:rsidP="000132E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Default="00585479" w:rsidP="000132E2">
            <w:pPr>
              <w:jc w:val="center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Pr="00585479" w:rsidRDefault="00585479" w:rsidP="000132E2">
            <w:pPr>
              <w:jc w:val="center"/>
            </w:pPr>
            <w:r w:rsidRPr="00585479">
              <w:t>сельскохозяйственных животных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79" w:rsidRPr="00585479" w:rsidRDefault="00585479" w:rsidP="000132E2">
            <w:pPr>
              <w:jc w:val="center"/>
            </w:pPr>
            <w:r>
              <w:t>птицы</w:t>
            </w:r>
          </w:p>
        </w:tc>
      </w:tr>
      <w:tr w:rsidR="000132E2" w:rsidTr="000132E2">
        <w:trPr>
          <w:trHeight w:val="211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2" w:rsidRDefault="000132E2" w:rsidP="000132E2">
            <w:pPr>
              <w:jc w:val="center"/>
            </w:pPr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2" w:rsidRDefault="000132E2" w:rsidP="000132E2">
            <w:pPr>
              <w:jc w:val="center"/>
            </w:pPr>
            <w:r>
              <w:t xml:space="preserve">с. </w:t>
            </w:r>
            <w:r w:rsidR="00BE664B">
              <w:t>Боровлянка</w:t>
            </w:r>
          </w:p>
          <w:p w:rsidR="000132E2" w:rsidRDefault="000132E2" w:rsidP="000132E2">
            <w:pPr>
              <w:jc w:val="center"/>
            </w:pPr>
            <w: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2" w:rsidRPr="000132E2" w:rsidRDefault="000132E2" w:rsidP="007E453E">
            <w:pPr>
              <w:jc w:val="both"/>
            </w:pPr>
            <w:r>
              <w:t xml:space="preserve"> 1.  </w:t>
            </w:r>
            <w:r w:rsidR="00786028">
              <w:t xml:space="preserve">От озера </w:t>
            </w:r>
            <w:proofErr w:type="gramStart"/>
            <w:r w:rsidR="00786028">
              <w:t>Боровое</w:t>
            </w:r>
            <w:proofErr w:type="gramEnd"/>
            <w:r w:rsidR="00786028">
              <w:t xml:space="preserve"> в западном направлении </w:t>
            </w:r>
            <w:r>
              <w:t xml:space="preserve"> пастбища  </w:t>
            </w:r>
            <w:r w:rsidR="007E453E">
              <w:t xml:space="preserve">вдоль оз. </w:t>
            </w:r>
            <w:proofErr w:type="spellStart"/>
            <w:r w:rsidR="007E453E">
              <w:t>Хохловатое</w:t>
            </w:r>
            <w:proofErr w:type="spellEnd"/>
            <w:r>
              <w:t xml:space="preserve"> 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Default="007B23BA" w:rsidP="007B23BA">
            <w:pPr>
              <w:jc w:val="both"/>
            </w:pPr>
            <w:r>
              <w:t xml:space="preserve">Искусственный водоём </w:t>
            </w:r>
            <w:r w:rsidR="000132E2">
              <w:t xml:space="preserve">- 10 метров  на запад от ул. </w:t>
            </w:r>
            <w:proofErr w:type="gramStart"/>
            <w:r w:rsidR="000132E2">
              <w:t>Советская</w:t>
            </w:r>
            <w:proofErr w:type="gramEnd"/>
            <w:r w:rsidR="000132E2">
              <w:t xml:space="preserve">,  </w:t>
            </w:r>
            <w:r>
              <w:t>в 5 м. от дома № 18 ул. Спортивная</w:t>
            </w:r>
            <w:r w:rsidR="00E836E7">
              <w:t>;</w:t>
            </w:r>
          </w:p>
          <w:p w:rsidR="000132E2" w:rsidRDefault="00E836E7" w:rsidP="007B23BA">
            <w:pPr>
              <w:jc w:val="both"/>
            </w:pPr>
            <w:r>
              <w:t>в западном направлении озеро Боровое, прибрежная зона</w:t>
            </w:r>
            <w:r w:rsidR="000132E2">
              <w:t xml:space="preserve">  </w:t>
            </w:r>
          </w:p>
        </w:tc>
      </w:tr>
      <w:tr w:rsidR="000132E2" w:rsidTr="000132E2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E2" w:rsidRDefault="000132E2" w:rsidP="000132E2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E2" w:rsidRDefault="000132E2" w:rsidP="000132E2">
            <w:pPr>
              <w:jc w:val="center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2" w:rsidRDefault="000132E2" w:rsidP="00E66877">
            <w:pPr>
              <w:jc w:val="both"/>
            </w:pPr>
            <w:r>
              <w:t xml:space="preserve">2.  </w:t>
            </w:r>
            <w:r w:rsidR="00E66877">
              <w:t>П</w:t>
            </w:r>
            <w:r>
              <w:t xml:space="preserve">астбище </w:t>
            </w:r>
            <w:r w:rsidR="001917DE">
              <w:t xml:space="preserve">слева </w:t>
            </w:r>
            <w:r>
              <w:t>от</w:t>
            </w:r>
            <w:r w:rsidR="001917DE">
              <w:t xml:space="preserve"> оз. Боровое, справа от оз. Хохлы в западном направлении до оз. Таловое и в северном направлении до оз. Тяжёлое</w:t>
            </w:r>
            <w:r>
              <w:t xml:space="preserve">   </w:t>
            </w: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2" w:rsidRDefault="00E836E7" w:rsidP="00E836E7">
            <w:pPr>
              <w:jc w:val="both"/>
            </w:pPr>
            <w:r>
              <w:t xml:space="preserve"> </w:t>
            </w:r>
            <w:r w:rsidR="000132E2">
              <w:t xml:space="preserve"> </w:t>
            </w:r>
            <w:r>
              <w:t>В западном направлении озеро Боровое, прибрежная зона</w:t>
            </w:r>
          </w:p>
        </w:tc>
      </w:tr>
      <w:tr w:rsidR="00946082" w:rsidTr="002B6295">
        <w:trPr>
          <w:trHeight w:val="1380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082" w:rsidRDefault="00757BF2" w:rsidP="000132E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82" w:rsidRDefault="00946082" w:rsidP="002B6295">
            <w:pPr>
              <w:jc w:val="center"/>
            </w:pPr>
            <w:r>
              <w:t xml:space="preserve">д. </w:t>
            </w:r>
            <w:r w:rsidR="002B6295">
              <w:t>Мочалово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2" w:rsidRDefault="00E66877" w:rsidP="007B23BA">
            <w:pPr>
              <w:jc w:val="both"/>
            </w:pPr>
            <w:r>
              <w:t>западная</w:t>
            </w:r>
            <w:r w:rsidR="00946082">
              <w:t xml:space="preserve"> окраина деревни</w:t>
            </w:r>
            <w:r w:rsidR="007B23BA">
              <w:t>;</w:t>
            </w:r>
            <w:r w:rsidR="00946082">
              <w:t xml:space="preserve">  50 метров от улицы </w:t>
            </w:r>
            <w:r w:rsidR="001917DE">
              <w:t>Озёрная</w:t>
            </w:r>
            <w:r w:rsidR="00107F2D">
              <w:t xml:space="preserve">, </w:t>
            </w:r>
            <w:r w:rsidR="007B23BA">
              <w:t xml:space="preserve">слева от оз. </w:t>
            </w:r>
            <w:proofErr w:type="gramStart"/>
            <w:r w:rsidR="007B23BA">
              <w:t>Тяжёлое</w:t>
            </w:r>
            <w:proofErr w:type="gramEnd"/>
            <w:r w:rsidR="007B23BA">
              <w:t xml:space="preserve">, справа до оз. Татарское и оз. Кишка в западном направлении </w:t>
            </w:r>
            <w:r w:rsidR="00946082"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2" w:rsidRDefault="00E836E7" w:rsidP="000132E2">
            <w:pPr>
              <w:jc w:val="both"/>
            </w:pPr>
            <w:r>
              <w:t xml:space="preserve"> </w:t>
            </w:r>
            <w:r w:rsidR="00D9586E">
              <w:t>В западном направлении от ул. Озёрная</w:t>
            </w:r>
            <w:r w:rsidR="00390402">
              <w:t xml:space="preserve"> в 50 м., в западном направлении, прибрежная зона оз. </w:t>
            </w:r>
            <w:proofErr w:type="gramStart"/>
            <w:r w:rsidR="00390402">
              <w:t>Тяжёлое</w:t>
            </w:r>
            <w:proofErr w:type="gramEnd"/>
            <w:r w:rsidR="00946082">
              <w:t xml:space="preserve"> </w:t>
            </w:r>
          </w:p>
        </w:tc>
      </w:tr>
      <w:tr w:rsidR="002B6295" w:rsidTr="002B6295">
        <w:trPr>
          <w:trHeight w:val="1380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295" w:rsidRDefault="002B6295" w:rsidP="000132E2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5" w:rsidRDefault="002B6295" w:rsidP="002B6295">
            <w:pPr>
              <w:jc w:val="center"/>
            </w:pPr>
            <w:r>
              <w:t>с. Притобольное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5" w:rsidRDefault="00FA5EFA" w:rsidP="000132E2">
            <w:pPr>
              <w:jc w:val="both"/>
            </w:pPr>
            <w:r>
              <w:t>юго-восточная окраина села, 50 метров от складского помещения</w:t>
            </w:r>
            <w:r w:rsidR="00B14DF1">
              <w:t xml:space="preserve"> (зерносклад)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5" w:rsidRDefault="00B14DF1" w:rsidP="005416AA">
            <w:pPr>
              <w:jc w:val="both"/>
            </w:pPr>
            <w:r>
              <w:t xml:space="preserve">В </w:t>
            </w:r>
            <w:proofErr w:type="spellStart"/>
            <w:proofErr w:type="gramStart"/>
            <w:r>
              <w:t>юго</w:t>
            </w:r>
            <w:proofErr w:type="spellEnd"/>
            <w:r>
              <w:t>- восточном</w:t>
            </w:r>
            <w:proofErr w:type="gramEnd"/>
            <w:r>
              <w:t xml:space="preserve"> направлении от населённого пункта, вдоль основной трассы - искусственный водоём в 35 метрах от жилой зоны; северо-западная часть</w:t>
            </w:r>
            <w:r w:rsidR="005416AA">
              <w:t xml:space="preserve"> села, искусственный водоём в 5 метрах от дома № 13 и в 20 метрах от дома № 15. </w:t>
            </w:r>
          </w:p>
        </w:tc>
      </w:tr>
      <w:tr w:rsidR="002B6295" w:rsidTr="000132E2">
        <w:trPr>
          <w:trHeight w:val="1380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295" w:rsidRDefault="002B6295" w:rsidP="000132E2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5" w:rsidRDefault="002B6295" w:rsidP="002B6295">
            <w:pPr>
              <w:jc w:val="center"/>
            </w:pPr>
            <w:r>
              <w:t>д. Ясная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852" w:rsidRDefault="00300852" w:rsidP="000132E2">
            <w:pPr>
              <w:jc w:val="both"/>
            </w:pPr>
            <w:r>
              <w:t>северо-</w:t>
            </w:r>
            <w:r w:rsidR="005416AA">
              <w:t>западная</w:t>
            </w:r>
            <w:r>
              <w:t xml:space="preserve"> окраина деревни, </w:t>
            </w:r>
          </w:p>
          <w:p w:rsidR="002B6295" w:rsidRDefault="00300852" w:rsidP="00300852">
            <w:pPr>
              <w:jc w:val="both"/>
            </w:pPr>
            <w:r>
              <w:t>в 60 м. от</w:t>
            </w:r>
            <w:r w:rsidR="005416AA">
              <w:t xml:space="preserve"> </w:t>
            </w:r>
            <w:r>
              <w:t>водонапорной башни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95" w:rsidRDefault="00300852" w:rsidP="000132E2">
            <w:pPr>
              <w:jc w:val="both"/>
            </w:pPr>
            <w:r>
              <w:t xml:space="preserve">                          -</w:t>
            </w:r>
          </w:p>
        </w:tc>
      </w:tr>
    </w:tbl>
    <w:p w:rsidR="00A621EE" w:rsidRDefault="00A621EE" w:rsidP="00A621EE">
      <w:pPr>
        <w:jc w:val="center"/>
        <w:rPr>
          <w:sz w:val="22"/>
          <w:szCs w:val="22"/>
        </w:rPr>
      </w:pPr>
    </w:p>
    <w:p w:rsidR="00A621EE" w:rsidRDefault="00A621EE" w:rsidP="00A621EE">
      <w:pPr>
        <w:rPr>
          <w:rFonts w:ascii="Calibri" w:hAnsi="Calibri"/>
        </w:rPr>
      </w:pPr>
    </w:p>
    <w:p w:rsidR="007B60D1" w:rsidRDefault="007B60D1" w:rsidP="007B60D1"/>
    <w:p w:rsidR="00B502D2" w:rsidRDefault="00B502D2" w:rsidP="007B60D1">
      <w:pPr>
        <w:jc w:val="both"/>
      </w:pPr>
    </w:p>
    <w:p w:rsidR="00BE664B" w:rsidRDefault="00E67899" w:rsidP="00300852">
      <w:pPr>
        <w:tabs>
          <w:tab w:val="left" w:pos="2535"/>
        </w:tabs>
        <w:jc w:val="center"/>
      </w:pPr>
      <w:r>
        <w:rPr>
          <w:noProof/>
        </w:rPr>
        <w:pict>
          <v:oval id="_x0000_s1026" style="position:absolute;left:0;text-align:left;margin-left:145.1pt;margin-top:123.6pt;width:135.75pt;height:90pt;z-index:251658240">
            <v:textbox>
              <w:txbxContent>
                <w:p w:rsidR="005C745D" w:rsidRDefault="005C745D">
                  <w:r>
                    <w:t>Пастбище № 1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325.1pt;margin-top:102.6pt;width:135.75pt;height:90pt;z-index:251659264">
            <v:textbox>
              <w:txbxContent>
                <w:p w:rsidR="005C745D" w:rsidRDefault="005C745D">
                  <w:r>
                    <w:t>Пастбище № 2</w:t>
                  </w:r>
                </w:p>
              </w:txbxContent>
            </v:textbox>
          </v:oval>
        </w:pict>
      </w:r>
    </w:p>
    <w:sectPr w:rsidR="00BE664B" w:rsidSect="00B50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132E2"/>
    <w:rsid w:val="00016570"/>
    <w:rsid w:val="000209CA"/>
    <w:rsid w:val="00083F05"/>
    <w:rsid w:val="00091E6B"/>
    <w:rsid w:val="000B1FD4"/>
    <w:rsid w:val="000B475C"/>
    <w:rsid w:val="000E01D2"/>
    <w:rsid w:val="000F25CA"/>
    <w:rsid w:val="00107F2D"/>
    <w:rsid w:val="00110633"/>
    <w:rsid w:val="00111A8D"/>
    <w:rsid w:val="00113507"/>
    <w:rsid w:val="0011697E"/>
    <w:rsid w:val="00173900"/>
    <w:rsid w:val="001917DE"/>
    <w:rsid w:val="001B168E"/>
    <w:rsid w:val="00242C42"/>
    <w:rsid w:val="00245F85"/>
    <w:rsid w:val="0026321F"/>
    <w:rsid w:val="0029169A"/>
    <w:rsid w:val="002B6295"/>
    <w:rsid w:val="002C2D3D"/>
    <w:rsid w:val="002E4A4F"/>
    <w:rsid w:val="00300852"/>
    <w:rsid w:val="00315A9E"/>
    <w:rsid w:val="003338B0"/>
    <w:rsid w:val="003417EA"/>
    <w:rsid w:val="0035458F"/>
    <w:rsid w:val="00357E1B"/>
    <w:rsid w:val="00390402"/>
    <w:rsid w:val="003B651E"/>
    <w:rsid w:val="003E2D6B"/>
    <w:rsid w:val="00442D0A"/>
    <w:rsid w:val="00471644"/>
    <w:rsid w:val="00472AD5"/>
    <w:rsid w:val="004A59D9"/>
    <w:rsid w:val="00523B76"/>
    <w:rsid w:val="005416AA"/>
    <w:rsid w:val="005440C0"/>
    <w:rsid w:val="00546C41"/>
    <w:rsid w:val="00552D07"/>
    <w:rsid w:val="00585479"/>
    <w:rsid w:val="005C745D"/>
    <w:rsid w:val="006311C9"/>
    <w:rsid w:val="006420F3"/>
    <w:rsid w:val="00651B1C"/>
    <w:rsid w:val="00654A71"/>
    <w:rsid w:val="00666465"/>
    <w:rsid w:val="00673834"/>
    <w:rsid w:val="00696BF7"/>
    <w:rsid w:val="006B0F0C"/>
    <w:rsid w:val="00711C87"/>
    <w:rsid w:val="00757BF2"/>
    <w:rsid w:val="0077747D"/>
    <w:rsid w:val="00786028"/>
    <w:rsid w:val="00797DF3"/>
    <w:rsid w:val="007B23BA"/>
    <w:rsid w:val="007B60D1"/>
    <w:rsid w:val="007C32D5"/>
    <w:rsid w:val="007E4011"/>
    <w:rsid w:val="007E453E"/>
    <w:rsid w:val="0080309C"/>
    <w:rsid w:val="00810D6D"/>
    <w:rsid w:val="0089457D"/>
    <w:rsid w:val="008B1E90"/>
    <w:rsid w:val="008D2532"/>
    <w:rsid w:val="008D4BF8"/>
    <w:rsid w:val="00907BDE"/>
    <w:rsid w:val="00911944"/>
    <w:rsid w:val="009173CA"/>
    <w:rsid w:val="009234BE"/>
    <w:rsid w:val="00924DF4"/>
    <w:rsid w:val="009403F3"/>
    <w:rsid w:val="00946082"/>
    <w:rsid w:val="009B3056"/>
    <w:rsid w:val="009B48C1"/>
    <w:rsid w:val="009E3CC7"/>
    <w:rsid w:val="00A077FF"/>
    <w:rsid w:val="00A147FE"/>
    <w:rsid w:val="00A2712C"/>
    <w:rsid w:val="00A621EE"/>
    <w:rsid w:val="00AA0474"/>
    <w:rsid w:val="00AD452E"/>
    <w:rsid w:val="00AD5E31"/>
    <w:rsid w:val="00AE6B73"/>
    <w:rsid w:val="00AF6A17"/>
    <w:rsid w:val="00AF6FCF"/>
    <w:rsid w:val="00B03682"/>
    <w:rsid w:val="00B14DF1"/>
    <w:rsid w:val="00B502D2"/>
    <w:rsid w:val="00B54D1C"/>
    <w:rsid w:val="00B95BAE"/>
    <w:rsid w:val="00BE664B"/>
    <w:rsid w:val="00C67E52"/>
    <w:rsid w:val="00C96CBE"/>
    <w:rsid w:val="00CE4E34"/>
    <w:rsid w:val="00D13DBD"/>
    <w:rsid w:val="00D83DB6"/>
    <w:rsid w:val="00D925A5"/>
    <w:rsid w:val="00D933DB"/>
    <w:rsid w:val="00D95703"/>
    <w:rsid w:val="00D9586E"/>
    <w:rsid w:val="00D95E9F"/>
    <w:rsid w:val="00DB747B"/>
    <w:rsid w:val="00DC139D"/>
    <w:rsid w:val="00DE598E"/>
    <w:rsid w:val="00DF61C0"/>
    <w:rsid w:val="00E55B2E"/>
    <w:rsid w:val="00E567BF"/>
    <w:rsid w:val="00E66877"/>
    <w:rsid w:val="00E67899"/>
    <w:rsid w:val="00E836E7"/>
    <w:rsid w:val="00EF0215"/>
    <w:rsid w:val="00F12FEC"/>
    <w:rsid w:val="00F45317"/>
    <w:rsid w:val="00F90060"/>
    <w:rsid w:val="00FA0566"/>
    <w:rsid w:val="00FA3489"/>
    <w:rsid w:val="00FA5EFA"/>
    <w:rsid w:val="00FA62C7"/>
    <w:rsid w:val="00FC2FB7"/>
    <w:rsid w:val="00F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unhideWhenUsed/>
    <w:rsid w:val="00E567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403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1D5-D9FE-4598-816F-F1A35D0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38</cp:revision>
  <cp:lastPrinted>2019-06-17T03:45:00Z</cp:lastPrinted>
  <dcterms:created xsi:type="dcterms:W3CDTF">2018-10-11T09:56:00Z</dcterms:created>
  <dcterms:modified xsi:type="dcterms:W3CDTF">2019-12-18T10:17:00Z</dcterms:modified>
</cp:coreProperties>
</file>